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C9DA" w14:textId="77777777" w:rsidR="002060D2" w:rsidRPr="002060D2" w:rsidRDefault="002060D2" w:rsidP="002060D2">
      <w:pPr>
        <w:shd w:val="clear" w:color="auto" w:fill="FFFFFF"/>
        <w:spacing w:before="150" w:after="150" w:line="240" w:lineRule="auto"/>
        <w:jc w:val="center"/>
        <w:outlineLvl w:val="3"/>
        <w:rPr>
          <w:rFonts w:hAnsiTheme="minorHAnsi" w:cstheme="minorHAnsi"/>
          <w:color w:val="676A6C"/>
          <w:sz w:val="27"/>
          <w:szCs w:val="27"/>
        </w:rPr>
      </w:pPr>
      <w:r w:rsidRPr="002060D2">
        <w:rPr>
          <w:rFonts w:hAnsiTheme="minorHAnsi" w:cstheme="minorHAnsi"/>
          <w:color w:val="676A6C"/>
          <w:sz w:val="27"/>
          <w:szCs w:val="27"/>
        </w:rPr>
        <w:t> Championnats mondiaux PESARO 2017 – Jour 1</w:t>
      </w:r>
    </w:p>
    <w:p w14:paraId="1E479E7E" w14:textId="77777777" w:rsidR="000C6B98" w:rsidRDefault="002060D2" w:rsidP="002060D2">
      <w:pPr>
        <w:rPr>
          <w:rFonts w:hAnsiTheme="minorHAnsi" w:cstheme="minorHAnsi"/>
          <w:color w:val="676A6C"/>
          <w:sz w:val="20"/>
          <w:szCs w:val="20"/>
          <w:shd w:val="clear" w:color="auto" w:fill="FFFFFF"/>
        </w:rPr>
      </w:pP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Le 30 août 2017 constituait le premier jour des championnats mondiaux en gymnastique rythmique organisés à Pesaro (Italie). La délégation luxembourgeoise a été impressionnée par l’organisation impeccable d’un évènement rassemblant 90 athlètes provenant de 53 nations au niveau mondial.</w:t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Au menu de l’ambassadrice luxembourgeoise, Elena SMIRNOVA, se trouvaient les qualifications dans les disciplines respectives du ballon et du cerceau. </w:t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 xml:space="preserve">Pour sa première participation à une compétition de ce niveau, notre étoile nationale a confirmé nos attentes avec </w:t>
      </w:r>
      <w:proofErr w:type="gramStart"/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8,650  points</w:t>
      </w:r>
      <w:proofErr w:type="gramEnd"/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 xml:space="preserve"> (ballon) et 9,350 points (cerceau).</w:t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 xml:space="preserve">En périphérie, une délégation composée du Président, Jean GOEBEL, Vice-Président, Max LEHNEN, et Responsable de la Commission GR, Jean PUTZ, a été accueillie par Monsieur le Président de la Fédération Internationale de la Gymnastique, </w:t>
      </w:r>
      <w:proofErr w:type="spellStart"/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Morinari</w:t>
      </w:r>
      <w:proofErr w:type="spellEnd"/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 xml:space="preserve"> WATANABE, ainsi que par Monsieur le Secrétaire Général Monsieur André GUEISBUHLER . Cette même délégation a assuré son soutien au Président FIG dans le cadre de la diversification des disciplines gymniques que celui-ci préconise.</w:t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Par ailleurs, cette entrevue a permis de confirmer le chemin emprunté par la FLGym qui s’inscrit parfaitement dans la vision de la Fédération Internationale de Gymnastique.</w:t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</w:rPr>
        <w:br/>
      </w:r>
      <w:r w:rsidRPr="002060D2">
        <w:rPr>
          <w:rFonts w:hAnsiTheme="minorHAnsi" w:cstheme="minorHAnsi"/>
          <w:color w:val="676A6C"/>
          <w:sz w:val="20"/>
          <w:szCs w:val="20"/>
          <w:shd w:val="clear" w:color="auto" w:fill="FFFFFF"/>
        </w:rPr>
        <w:t>La FLGym souhaite un bon succès à Elena pour ses défis qu’elle affrontera aujourd’hui.</w:t>
      </w:r>
    </w:p>
    <w:p w14:paraId="3C9809A3" w14:textId="77777777" w:rsidR="002060D2" w:rsidRDefault="002060D2" w:rsidP="002060D2">
      <w:pPr>
        <w:rPr>
          <w:rFonts w:hAnsiTheme="minorHAnsi" w:cstheme="minorHAnsi"/>
          <w:color w:val="676A6C"/>
          <w:sz w:val="20"/>
          <w:szCs w:val="20"/>
          <w:shd w:val="clear" w:color="auto" w:fill="FFFFFF"/>
        </w:rPr>
      </w:pPr>
    </w:p>
    <w:p w14:paraId="2FB67F18" w14:textId="77777777" w:rsidR="002060D2" w:rsidRPr="002060D2" w:rsidRDefault="002060D2" w:rsidP="002060D2">
      <w:pPr>
        <w:rPr>
          <w:rFonts w:hAnsiTheme="minorHAnsi" w:cstheme="minorHAnsi"/>
          <w:color w:val="676A6C"/>
          <w:sz w:val="20"/>
          <w:szCs w:val="20"/>
          <w:shd w:val="clear" w:color="auto" w:fill="FFFFFF"/>
        </w:rPr>
      </w:pPr>
    </w:p>
    <w:p w14:paraId="07367D23" w14:textId="77777777" w:rsidR="002060D2" w:rsidRPr="002060D2" w:rsidRDefault="002060D2" w:rsidP="002060D2">
      <w:pPr>
        <w:shd w:val="clear" w:color="auto" w:fill="FFFFFF"/>
        <w:spacing w:before="150" w:after="150" w:line="240" w:lineRule="auto"/>
        <w:jc w:val="center"/>
        <w:outlineLvl w:val="3"/>
        <w:rPr>
          <w:rFonts w:hAnsiTheme="minorHAnsi" w:cstheme="minorHAnsi"/>
          <w:color w:val="676A6C"/>
          <w:sz w:val="27"/>
          <w:szCs w:val="27"/>
        </w:rPr>
      </w:pPr>
      <w:r w:rsidRPr="002060D2">
        <w:rPr>
          <w:rFonts w:hAnsiTheme="minorHAnsi" w:cstheme="minorHAnsi"/>
          <w:color w:val="000000"/>
          <w:sz w:val="27"/>
          <w:szCs w:val="27"/>
        </w:rPr>
        <w:t>Championnats mondiaux PESARO 2017 – Jour 2  </w:t>
      </w:r>
    </w:p>
    <w:p w14:paraId="506B4AC8" w14:textId="77777777" w:rsidR="002060D2" w:rsidRPr="002060D2" w:rsidRDefault="002060D2" w:rsidP="002060D2">
      <w:pPr>
        <w:shd w:val="clear" w:color="auto" w:fill="FFFFFF"/>
        <w:spacing w:before="150" w:after="150" w:line="240" w:lineRule="auto"/>
        <w:jc w:val="center"/>
        <w:outlineLvl w:val="3"/>
        <w:rPr>
          <w:rFonts w:hAnsiTheme="minorHAnsi" w:cstheme="minorHAnsi"/>
          <w:color w:val="676A6C"/>
          <w:sz w:val="27"/>
          <w:szCs w:val="27"/>
        </w:rPr>
      </w:pPr>
      <w:r w:rsidRPr="002060D2">
        <w:rPr>
          <w:rFonts w:hAnsiTheme="minorHAnsi" w:cstheme="minorHAnsi"/>
          <w:color w:val="000000"/>
          <w:sz w:val="27"/>
          <w:szCs w:val="27"/>
        </w:rPr>
        <w:t> </w:t>
      </w:r>
    </w:p>
    <w:p w14:paraId="3F20B4CC" w14:textId="77777777" w:rsidR="002060D2" w:rsidRPr="002060D2" w:rsidRDefault="002060D2" w:rsidP="002060D2">
      <w:pPr>
        <w:shd w:val="clear" w:color="auto" w:fill="FFFFFF"/>
        <w:spacing w:after="150" w:line="240" w:lineRule="auto"/>
        <w:rPr>
          <w:rFonts w:hAnsiTheme="minorHAnsi" w:cstheme="minorHAnsi"/>
          <w:color w:val="676A6C"/>
          <w:sz w:val="20"/>
          <w:szCs w:val="20"/>
        </w:rPr>
      </w:pPr>
      <w:r w:rsidRPr="002060D2">
        <w:rPr>
          <w:rFonts w:hAnsiTheme="minorHAnsi" w:cstheme="minorHAnsi"/>
          <w:color w:val="000000"/>
          <w:sz w:val="20"/>
          <w:szCs w:val="20"/>
        </w:rPr>
        <w:t>Le 31 août 2017, l’exploit pour Elena SMIRNOVA se poursuivait à Pesaro à l’ADRIATIC Arena dans les disciplines des massues et du ruban.</w:t>
      </w:r>
    </w:p>
    <w:p w14:paraId="64C4BD4A" w14:textId="77777777" w:rsidR="002060D2" w:rsidRPr="002060D2" w:rsidRDefault="002060D2" w:rsidP="002060D2">
      <w:pPr>
        <w:shd w:val="clear" w:color="auto" w:fill="FFFFFF"/>
        <w:spacing w:after="150" w:line="240" w:lineRule="auto"/>
        <w:rPr>
          <w:rFonts w:hAnsiTheme="minorHAnsi" w:cstheme="minorHAnsi"/>
          <w:color w:val="676A6C"/>
          <w:sz w:val="20"/>
          <w:szCs w:val="20"/>
        </w:rPr>
      </w:pPr>
      <w:r w:rsidRPr="002060D2">
        <w:rPr>
          <w:rFonts w:hAnsiTheme="minorHAnsi" w:cstheme="minorHAnsi"/>
          <w:color w:val="000000"/>
          <w:sz w:val="20"/>
          <w:szCs w:val="20"/>
        </w:rPr>
        <w:t> La rigueur des entraînements d’Elena s’est extériorisée par la sérénité avec laquelle notre gymnaste a exécuté ses exercices, se soldant par 7,550 points au ruban et par 9,150 points aux massues.</w:t>
      </w:r>
    </w:p>
    <w:p w14:paraId="6A9EAF26" w14:textId="77777777" w:rsidR="002060D2" w:rsidRPr="002060D2" w:rsidRDefault="002060D2" w:rsidP="002060D2">
      <w:pPr>
        <w:shd w:val="clear" w:color="auto" w:fill="FFFFFF"/>
        <w:spacing w:after="150" w:line="240" w:lineRule="auto"/>
        <w:rPr>
          <w:rFonts w:hAnsiTheme="minorHAnsi" w:cstheme="minorHAnsi"/>
          <w:color w:val="676A6C"/>
          <w:sz w:val="20"/>
          <w:szCs w:val="20"/>
        </w:rPr>
      </w:pPr>
      <w:r w:rsidRPr="002060D2">
        <w:rPr>
          <w:rFonts w:hAnsiTheme="minorHAnsi" w:cstheme="minorHAnsi"/>
          <w:color w:val="000000"/>
          <w:sz w:val="20"/>
          <w:szCs w:val="20"/>
        </w:rPr>
        <w:t> A l’issue de cette deuxième journée de compétition, Elena s’est classée 87</w:t>
      </w:r>
      <w:r w:rsidRPr="002060D2">
        <w:rPr>
          <w:rFonts w:hAnsiTheme="minorHAnsi" w:cstheme="minorHAnsi"/>
          <w:color w:val="000000"/>
          <w:sz w:val="15"/>
          <w:szCs w:val="15"/>
          <w:vertAlign w:val="superscript"/>
        </w:rPr>
        <w:t>ème</w:t>
      </w:r>
      <w:r w:rsidRPr="002060D2">
        <w:rPr>
          <w:rFonts w:hAnsiTheme="minorHAnsi" w:cstheme="minorHAnsi"/>
          <w:color w:val="000000"/>
          <w:sz w:val="20"/>
          <w:szCs w:val="20"/>
        </w:rPr>
        <w:t> à la 35</w:t>
      </w:r>
      <w:r w:rsidRPr="002060D2">
        <w:rPr>
          <w:rFonts w:hAnsiTheme="minorHAnsi" w:cstheme="minorHAnsi"/>
          <w:color w:val="000000"/>
          <w:sz w:val="15"/>
          <w:szCs w:val="15"/>
          <w:vertAlign w:val="superscript"/>
        </w:rPr>
        <w:t>ème</w:t>
      </w:r>
      <w:r w:rsidRPr="002060D2">
        <w:rPr>
          <w:rFonts w:hAnsiTheme="minorHAnsi" w:cstheme="minorHAnsi"/>
          <w:color w:val="000000"/>
          <w:sz w:val="20"/>
          <w:szCs w:val="20"/>
        </w:rPr>
        <w:t> édition des Championnats Mondiaux en Gymnastique Rythmique, auxquels le Luxembourg a participé pour la toute première fois.</w:t>
      </w:r>
    </w:p>
    <w:p w14:paraId="64B23AE4" w14:textId="77777777" w:rsidR="002060D2" w:rsidRPr="002060D2" w:rsidRDefault="002060D2" w:rsidP="002060D2">
      <w:pPr>
        <w:shd w:val="clear" w:color="auto" w:fill="FFFFFF"/>
        <w:spacing w:after="150" w:line="240" w:lineRule="auto"/>
        <w:rPr>
          <w:rFonts w:hAnsiTheme="minorHAnsi" w:cstheme="minorHAnsi"/>
          <w:color w:val="676A6C"/>
          <w:sz w:val="20"/>
          <w:szCs w:val="20"/>
        </w:rPr>
      </w:pPr>
      <w:r w:rsidRPr="002060D2">
        <w:rPr>
          <w:rFonts w:hAnsiTheme="minorHAnsi" w:cstheme="minorHAnsi"/>
          <w:color w:val="000000"/>
          <w:sz w:val="20"/>
          <w:szCs w:val="20"/>
        </w:rPr>
        <w:t> Nonobstant la fin de compétition pour notre gymnaste, Elena a quitté aujourd’hui la ville italienne pour se rendre à Marbella (ESP) afin de poursuivre ses entraînements.</w:t>
      </w:r>
    </w:p>
    <w:p w14:paraId="248A20DC" w14:textId="77777777" w:rsidR="002060D2" w:rsidRDefault="002060D2" w:rsidP="002060D2">
      <w:bookmarkStart w:id="0" w:name="_GoBack"/>
      <w:bookmarkEnd w:id="0"/>
    </w:p>
    <w:sectPr w:rsidR="002060D2" w:rsidSect="0095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D2"/>
    <w:rsid w:val="000C6B98"/>
    <w:rsid w:val="002060D2"/>
    <w:rsid w:val="009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2331"/>
  <w15:chartTrackingRefBased/>
  <w15:docId w15:val="{AA49972D-2511-44E3-8BED-DA649F81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 </cp:lastModifiedBy>
  <cp:revision>1</cp:revision>
  <dcterms:created xsi:type="dcterms:W3CDTF">2017-11-08T13:25:00Z</dcterms:created>
  <dcterms:modified xsi:type="dcterms:W3CDTF">2017-11-08T13:29:00Z</dcterms:modified>
</cp:coreProperties>
</file>