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3FF8" w14:textId="77777777" w:rsidR="00FA583D" w:rsidRDefault="00FA583D" w:rsidP="00776D8F">
      <w:bookmarkStart w:id="0" w:name="_GoBack"/>
      <w:bookmarkEnd w:id="0"/>
    </w:p>
    <w:p w14:paraId="3479CDA7" w14:textId="77777777" w:rsidR="009246B3" w:rsidRDefault="009246B3" w:rsidP="00776D8F"/>
    <w:p w14:paraId="271B448F" w14:textId="18E0A9E7" w:rsidR="009246B3" w:rsidRDefault="00CD0A50" w:rsidP="009246B3">
      <w:pPr>
        <w:jc w:val="center"/>
      </w:pPr>
      <w:r>
        <w:rPr>
          <w:b/>
        </w:rPr>
        <w:t>RA</w:t>
      </w:r>
      <w:r w:rsidR="00BC7EF2">
        <w:rPr>
          <w:b/>
        </w:rPr>
        <w:t>PPORT DE LA REUNION CST du 5 juin</w:t>
      </w:r>
      <w:r w:rsidR="009246B3">
        <w:rPr>
          <w:b/>
        </w:rPr>
        <w:t xml:space="preserve"> 2019</w:t>
      </w:r>
    </w:p>
    <w:p w14:paraId="5C21F33F" w14:textId="77777777" w:rsidR="009246B3" w:rsidRDefault="009246B3" w:rsidP="009246B3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12"/>
        <w:gridCol w:w="2739"/>
        <w:gridCol w:w="563"/>
        <w:gridCol w:w="563"/>
        <w:gridCol w:w="603"/>
        <w:gridCol w:w="559"/>
        <w:gridCol w:w="571"/>
        <w:gridCol w:w="552"/>
        <w:gridCol w:w="460"/>
        <w:gridCol w:w="458"/>
      </w:tblGrid>
      <w:tr w:rsidR="009246B3" w14:paraId="307E6A65" w14:textId="77777777" w:rsidTr="009246B3">
        <w:tc>
          <w:tcPr>
            <w:tcW w:w="2212" w:type="dxa"/>
          </w:tcPr>
          <w:p w14:paraId="1D7D94CD" w14:textId="77777777" w:rsidR="009246B3" w:rsidRDefault="009246B3" w:rsidP="009246B3">
            <w:pPr>
              <w:jc w:val="center"/>
            </w:pPr>
          </w:p>
        </w:tc>
        <w:tc>
          <w:tcPr>
            <w:tcW w:w="2739" w:type="dxa"/>
          </w:tcPr>
          <w:p w14:paraId="75C238F0" w14:textId="77777777" w:rsidR="009246B3" w:rsidRDefault="009246B3" w:rsidP="009246B3">
            <w:pPr>
              <w:jc w:val="center"/>
            </w:pPr>
          </w:p>
        </w:tc>
        <w:tc>
          <w:tcPr>
            <w:tcW w:w="563" w:type="dxa"/>
          </w:tcPr>
          <w:p w14:paraId="475FE6A5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  <w:p w14:paraId="5F013CB2" w14:textId="7A52C321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jan</w:t>
            </w:r>
          </w:p>
        </w:tc>
        <w:tc>
          <w:tcPr>
            <w:tcW w:w="563" w:type="dxa"/>
          </w:tcPr>
          <w:p w14:paraId="793724C6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</w:p>
          <w:p w14:paraId="1CFA0126" w14:textId="092E15D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603" w:type="dxa"/>
          </w:tcPr>
          <w:p w14:paraId="7FB1D8AA" w14:textId="77777777" w:rsidR="009246B3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</w:p>
          <w:p w14:paraId="3EF9E840" w14:textId="65813902" w:rsidR="00D16EEF" w:rsidRPr="00796BDE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59" w:type="dxa"/>
          </w:tcPr>
          <w:p w14:paraId="2257FDD0" w14:textId="77777777" w:rsidR="009246B3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</w:p>
          <w:p w14:paraId="4FD02C4C" w14:textId="2E5E6025" w:rsidR="00CD0A50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mai</w:t>
            </w:r>
          </w:p>
        </w:tc>
        <w:tc>
          <w:tcPr>
            <w:tcW w:w="571" w:type="dxa"/>
          </w:tcPr>
          <w:p w14:paraId="7DE2C6A6" w14:textId="77777777" w:rsidR="009246B3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</w:p>
          <w:p w14:paraId="3AE022D6" w14:textId="15891587" w:rsidR="00BC7EF2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juin</w:t>
            </w:r>
          </w:p>
        </w:tc>
        <w:tc>
          <w:tcPr>
            <w:tcW w:w="552" w:type="dxa"/>
          </w:tcPr>
          <w:p w14:paraId="383450A0" w14:textId="5E2EDEED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5DC83AC2" w14:textId="120B7FB4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6CE1E0EA" w14:textId="660968EF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4324C9D0" w14:textId="77777777" w:rsidTr="009246B3">
        <w:tc>
          <w:tcPr>
            <w:tcW w:w="2212" w:type="dxa"/>
          </w:tcPr>
          <w:p w14:paraId="7CC4620E" w14:textId="7FEBD64C" w:rsidR="009246B3" w:rsidRPr="003672DC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coordinateur</w:t>
            </w:r>
          </w:p>
        </w:tc>
        <w:tc>
          <w:tcPr>
            <w:tcW w:w="2739" w:type="dxa"/>
          </w:tcPr>
          <w:p w14:paraId="14F2AA3A" w14:textId="77777777" w:rsidR="009246B3" w:rsidRDefault="009246B3" w:rsidP="009246B3">
            <w:r>
              <w:t>Claude BARIVIERA</w:t>
            </w:r>
          </w:p>
        </w:tc>
        <w:tc>
          <w:tcPr>
            <w:tcW w:w="563" w:type="dxa"/>
          </w:tcPr>
          <w:p w14:paraId="3C791F5A" w14:textId="791E8494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0DB4A6F3" w14:textId="49C0D37B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6675774A" w14:textId="413A0455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436E48DE" w14:textId="141F0FA8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78EE5791" w14:textId="54186D4C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6AA25D98" w14:textId="7002FC38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71ED7D3D" w14:textId="723B824F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3EEA7204" w14:textId="70EA93F8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0671636D" w14:textId="77777777" w:rsidTr="009246B3">
        <w:tc>
          <w:tcPr>
            <w:tcW w:w="2212" w:type="dxa"/>
          </w:tcPr>
          <w:p w14:paraId="755EF98A" w14:textId="77777777" w:rsidR="009246B3" w:rsidRPr="003672DC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coordinateur</w:t>
            </w:r>
          </w:p>
        </w:tc>
        <w:tc>
          <w:tcPr>
            <w:tcW w:w="2739" w:type="dxa"/>
          </w:tcPr>
          <w:p w14:paraId="57982030" w14:textId="77777777" w:rsidR="009246B3" w:rsidRDefault="009246B3" w:rsidP="009246B3">
            <w:proofErr w:type="spellStart"/>
            <w:r>
              <w:t>Luss</w:t>
            </w:r>
            <w:proofErr w:type="spellEnd"/>
            <w:r>
              <w:t xml:space="preserve"> THILL</w:t>
            </w:r>
          </w:p>
        </w:tc>
        <w:tc>
          <w:tcPr>
            <w:tcW w:w="563" w:type="dxa"/>
          </w:tcPr>
          <w:p w14:paraId="0217B16D" w14:textId="4D128590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63" w:type="dxa"/>
          </w:tcPr>
          <w:p w14:paraId="61FE49DC" w14:textId="00D1883F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603" w:type="dxa"/>
          </w:tcPr>
          <w:p w14:paraId="73645DA7" w14:textId="46B1EC98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6C69D39D" w14:textId="04C33AF1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32E8294B" w14:textId="207A21F9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2" w:type="dxa"/>
          </w:tcPr>
          <w:p w14:paraId="0F84F472" w14:textId="5189DA73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7AA276DA" w14:textId="457C6DB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45B6874D" w14:textId="12864E74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0B43BEEF" w14:textId="77777777" w:rsidTr="009246B3">
        <w:tc>
          <w:tcPr>
            <w:tcW w:w="2212" w:type="dxa"/>
          </w:tcPr>
          <w:p w14:paraId="470006E4" w14:textId="77777777" w:rsidR="009246B3" w:rsidRPr="003672DC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Belvaux</w:t>
            </w:r>
            <w:proofErr w:type="spellEnd"/>
          </w:p>
        </w:tc>
        <w:tc>
          <w:tcPr>
            <w:tcW w:w="2739" w:type="dxa"/>
          </w:tcPr>
          <w:p w14:paraId="67153ECE" w14:textId="77777777" w:rsidR="009246B3" w:rsidRDefault="009246B3" w:rsidP="009246B3">
            <w:r>
              <w:t>Laurent EIFES</w:t>
            </w:r>
          </w:p>
        </w:tc>
        <w:tc>
          <w:tcPr>
            <w:tcW w:w="563" w:type="dxa"/>
          </w:tcPr>
          <w:p w14:paraId="351746D8" w14:textId="070B18C0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5905966C" w14:textId="4146ABCA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603" w:type="dxa"/>
          </w:tcPr>
          <w:p w14:paraId="466891CA" w14:textId="32EFB8BF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34ADC315" w14:textId="6162E445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0921C829" w14:textId="3A34F2B9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700883F7" w14:textId="6C190E22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11BB87FB" w14:textId="522EE521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625C555D" w14:textId="4511AD3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1D0F3175" w14:textId="77777777" w:rsidTr="009246B3">
        <w:tc>
          <w:tcPr>
            <w:tcW w:w="2212" w:type="dxa"/>
          </w:tcPr>
          <w:p w14:paraId="41008AC0" w14:textId="0A6F5692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Belvaux</w:t>
            </w:r>
            <w:proofErr w:type="spellEnd"/>
          </w:p>
        </w:tc>
        <w:tc>
          <w:tcPr>
            <w:tcW w:w="2739" w:type="dxa"/>
          </w:tcPr>
          <w:p w14:paraId="4CD7BCDE" w14:textId="77777777" w:rsidR="009246B3" w:rsidRDefault="009246B3" w:rsidP="009246B3">
            <w:proofErr w:type="spellStart"/>
            <w:r>
              <w:t>Alisha</w:t>
            </w:r>
            <w:proofErr w:type="spellEnd"/>
            <w:r>
              <w:t xml:space="preserve"> JEGEN</w:t>
            </w:r>
          </w:p>
        </w:tc>
        <w:tc>
          <w:tcPr>
            <w:tcW w:w="563" w:type="dxa"/>
          </w:tcPr>
          <w:p w14:paraId="0B7577AE" w14:textId="600C99C9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347CF852" w14:textId="3AEE4603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394F3EC7" w14:textId="378B9661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30281BBB" w14:textId="01558362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71" w:type="dxa"/>
          </w:tcPr>
          <w:p w14:paraId="0DBC9AB2" w14:textId="46BC7DC1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17875643" w14:textId="07B0C136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3E0519A3" w14:textId="4F8DA2F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64B55F20" w14:textId="682E33FF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533E4D75" w14:textId="77777777" w:rsidTr="009246B3">
        <w:tc>
          <w:tcPr>
            <w:tcW w:w="2212" w:type="dxa"/>
          </w:tcPr>
          <w:p w14:paraId="16F2D690" w14:textId="77777777" w:rsidR="009246B3" w:rsidRPr="003672DC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</w:t>
            </w:r>
            <w:proofErr w:type="spellStart"/>
            <w:r>
              <w:rPr>
                <w:sz w:val="20"/>
                <w:szCs w:val="20"/>
              </w:rPr>
              <w:t>Bonnevoie</w:t>
            </w:r>
            <w:proofErr w:type="spellEnd"/>
          </w:p>
        </w:tc>
        <w:tc>
          <w:tcPr>
            <w:tcW w:w="2739" w:type="dxa"/>
          </w:tcPr>
          <w:p w14:paraId="7D1E0556" w14:textId="77777777" w:rsidR="009246B3" w:rsidRDefault="009246B3" w:rsidP="009246B3">
            <w:r>
              <w:t>Liette SCHEER</w:t>
            </w:r>
          </w:p>
        </w:tc>
        <w:tc>
          <w:tcPr>
            <w:tcW w:w="563" w:type="dxa"/>
          </w:tcPr>
          <w:p w14:paraId="03BFA8D6" w14:textId="527D1DB5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6ABCBF21" w14:textId="2F409C00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65FD4754" w14:textId="17BE1CF1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40A64266" w14:textId="5D317466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71" w:type="dxa"/>
          </w:tcPr>
          <w:p w14:paraId="454E1793" w14:textId="493149C1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5FEB380B" w14:textId="05E7EC13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5DD1EF70" w14:textId="49B37DA4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59DB75AD" w14:textId="1A444FBB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7BC850D3" w14:textId="77777777" w:rsidTr="009246B3">
        <w:tc>
          <w:tcPr>
            <w:tcW w:w="2212" w:type="dxa"/>
          </w:tcPr>
          <w:p w14:paraId="182E52A7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</w:t>
            </w:r>
            <w:proofErr w:type="spellStart"/>
            <w:r>
              <w:rPr>
                <w:sz w:val="20"/>
                <w:szCs w:val="20"/>
              </w:rPr>
              <w:t>Bonnevoie</w:t>
            </w:r>
            <w:proofErr w:type="spellEnd"/>
          </w:p>
        </w:tc>
        <w:tc>
          <w:tcPr>
            <w:tcW w:w="2739" w:type="dxa"/>
          </w:tcPr>
          <w:p w14:paraId="44259FA4" w14:textId="77777777" w:rsidR="009246B3" w:rsidRDefault="009246B3" w:rsidP="009246B3">
            <w:r>
              <w:t>Gilles BIEVER</w:t>
            </w:r>
          </w:p>
        </w:tc>
        <w:tc>
          <w:tcPr>
            <w:tcW w:w="563" w:type="dxa"/>
          </w:tcPr>
          <w:p w14:paraId="726A41A6" w14:textId="07CEFC76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71656CCC" w14:textId="6F75BE29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5B0BB2BD" w14:textId="2054F4F9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6AD4D466" w14:textId="5C2ACE04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01E541CC" w14:textId="0B864DE7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5319E296" w14:textId="42D5514A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2316662B" w14:textId="7651FFF5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2D5A49A7" w14:textId="39B1D555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45DCF299" w14:textId="77777777" w:rsidTr="009246B3">
        <w:tc>
          <w:tcPr>
            <w:tcW w:w="2212" w:type="dxa"/>
          </w:tcPr>
          <w:p w14:paraId="4ED1A197" w14:textId="77777777" w:rsidR="009246B3" w:rsidRPr="003672DC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S.G. Wiltz</w:t>
            </w:r>
          </w:p>
        </w:tc>
        <w:tc>
          <w:tcPr>
            <w:tcW w:w="2739" w:type="dxa"/>
          </w:tcPr>
          <w:p w14:paraId="5B311045" w14:textId="77777777" w:rsidR="009246B3" w:rsidRDefault="009246B3" w:rsidP="009246B3">
            <w:proofErr w:type="spellStart"/>
            <w:r>
              <w:t>Mich</w:t>
            </w:r>
            <w:proofErr w:type="spellEnd"/>
            <w:r>
              <w:t xml:space="preserve"> FELLER</w:t>
            </w:r>
          </w:p>
        </w:tc>
        <w:tc>
          <w:tcPr>
            <w:tcW w:w="563" w:type="dxa"/>
          </w:tcPr>
          <w:p w14:paraId="044A0EEC" w14:textId="7A3B5B69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63" w:type="dxa"/>
          </w:tcPr>
          <w:p w14:paraId="282B1DC5" w14:textId="67BA8CF9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921E496" w14:textId="581E7FF3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444B160C" w14:textId="419242B1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71" w:type="dxa"/>
          </w:tcPr>
          <w:p w14:paraId="0F99B61C" w14:textId="2FBA8208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16EC0B4B" w14:textId="5F7D8CE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7879FBC8" w14:textId="6ED7950A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7ABD290E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536F8077" w14:textId="77777777" w:rsidTr="009246B3">
        <w:tc>
          <w:tcPr>
            <w:tcW w:w="2212" w:type="dxa"/>
          </w:tcPr>
          <w:p w14:paraId="4853C2CE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Réveil </w:t>
            </w:r>
            <w:proofErr w:type="spellStart"/>
            <w:r>
              <w:rPr>
                <w:sz w:val="20"/>
                <w:szCs w:val="20"/>
              </w:rPr>
              <w:t>Bettembg</w:t>
            </w:r>
            <w:proofErr w:type="spellEnd"/>
          </w:p>
        </w:tc>
        <w:tc>
          <w:tcPr>
            <w:tcW w:w="2739" w:type="dxa"/>
          </w:tcPr>
          <w:p w14:paraId="50652FE7" w14:textId="77777777" w:rsidR="009246B3" w:rsidRDefault="009246B3" w:rsidP="009246B3">
            <w:r>
              <w:t>José MACHADO</w:t>
            </w:r>
          </w:p>
        </w:tc>
        <w:tc>
          <w:tcPr>
            <w:tcW w:w="563" w:type="dxa"/>
          </w:tcPr>
          <w:p w14:paraId="54EB8D4E" w14:textId="0E727700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63" w:type="dxa"/>
          </w:tcPr>
          <w:p w14:paraId="6B98C1C0" w14:textId="72CC5E37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603" w:type="dxa"/>
          </w:tcPr>
          <w:p w14:paraId="5E4DC97A" w14:textId="5BACE4AE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6937285B" w14:textId="056F25E9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04141F80" w14:textId="2C793326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13092F52" w14:textId="7E384F7F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62690AA5" w14:textId="0DCFF6B6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72CA3C12" w14:textId="7A9A5586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0838EAB8" w14:textId="77777777" w:rsidTr="009246B3">
        <w:tc>
          <w:tcPr>
            <w:tcW w:w="2212" w:type="dxa"/>
          </w:tcPr>
          <w:p w14:paraId="77A02DDE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Réveil </w:t>
            </w:r>
            <w:proofErr w:type="spellStart"/>
            <w:r>
              <w:rPr>
                <w:sz w:val="20"/>
                <w:szCs w:val="20"/>
              </w:rPr>
              <w:t>Bettembg</w:t>
            </w:r>
            <w:proofErr w:type="spellEnd"/>
          </w:p>
        </w:tc>
        <w:tc>
          <w:tcPr>
            <w:tcW w:w="2739" w:type="dxa"/>
          </w:tcPr>
          <w:p w14:paraId="570C9947" w14:textId="069CE8E1" w:rsidR="009246B3" w:rsidRDefault="009246B3" w:rsidP="009246B3"/>
        </w:tc>
        <w:tc>
          <w:tcPr>
            <w:tcW w:w="563" w:type="dxa"/>
          </w:tcPr>
          <w:p w14:paraId="19612DE9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402AF373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3" w:type="dxa"/>
          </w:tcPr>
          <w:p w14:paraId="4ACA5845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9" w:type="dxa"/>
          </w:tcPr>
          <w:p w14:paraId="4FA93292" w14:textId="783F02C3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2905ED46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36C4EEC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1CB24A" w14:textId="08F7B426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60F092B4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567B9A45" w14:textId="77777777" w:rsidTr="009246B3">
        <w:tc>
          <w:tcPr>
            <w:tcW w:w="2212" w:type="dxa"/>
          </w:tcPr>
          <w:p w14:paraId="6474E676" w14:textId="77777777" w:rsidR="009246B3" w:rsidRDefault="009246B3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Nordstad</w:t>
            </w:r>
            <w:proofErr w:type="spellEnd"/>
          </w:p>
        </w:tc>
        <w:tc>
          <w:tcPr>
            <w:tcW w:w="2739" w:type="dxa"/>
          </w:tcPr>
          <w:p w14:paraId="73BA23F8" w14:textId="77777777" w:rsidR="009246B3" w:rsidRDefault="009246B3" w:rsidP="009246B3">
            <w:proofErr w:type="spellStart"/>
            <w:r>
              <w:t>Jang</w:t>
            </w:r>
            <w:proofErr w:type="spellEnd"/>
            <w:r>
              <w:t xml:space="preserve"> LAUBACH</w:t>
            </w:r>
          </w:p>
        </w:tc>
        <w:tc>
          <w:tcPr>
            <w:tcW w:w="563" w:type="dxa"/>
          </w:tcPr>
          <w:p w14:paraId="4702C400" w14:textId="3DBBBDC1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502604D9" w14:textId="420AFE22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5D94D24C" w14:textId="79E427DC" w:rsidR="009246B3" w:rsidRPr="00796BDE" w:rsidRDefault="0063010F" w:rsidP="00D16E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315482CE" w14:textId="2794985A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122AE078" w14:textId="65EF5AD6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2" w:type="dxa"/>
          </w:tcPr>
          <w:p w14:paraId="11F227F3" w14:textId="3C515C9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11F34C47" w14:textId="4498FDE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3DC1FFB5" w14:textId="67FF34C9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76BA28C6" w14:textId="77777777" w:rsidTr="009246B3">
        <w:tc>
          <w:tcPr>
            <w:tcW w:w="2212" w:type="dxa"/>
          </w:tcPr>
          <w:p w14:paraId="5EDA28E6" w14:textId="77777777" w:rsidR="009246B3" w:rsidRDefault="009246B3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Nordstad</w:t>
            </w:r>
            <w:proofErr w:type="spellEnd"/>
          </w:p>
        </w:tc>
        <w:tc>
          <w:tcPr>
            <w:tcW w:w="2739" w:type="dxa"/>
          </w:tcPr>
          <w:p w14:paraId="725FE59B" w14:textId="77777777" w:rsidR="009246B3" w:rsidRDefault="009246B3" w:rsidP="009246B3">
            <w:r>
              <w:t>Paula BARROS</w:t>
            </w:r>
          </w:p>
        </w:tc>
        <w:tc>
          <w:tcPr>
            <w:tcW w:w="563" w:type="dxa"/>
          </w:tcPr>
          <w:p w14:paraId="63F85448" w14:textId="13A6ED3F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48C63A6D" w14:textId="382B1A1B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77BC537E" w14:textId="2DC0929C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0EDBF832" w14:textId="0920F490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27CD4D8A" w14:textId="6F4DEF50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0A246387" w14:textId="53FC09C1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310AF4F5" w14:textId="710B27A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0C64165A" w14:textId="1EA3128B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22ECBDD2" w14:textId="77777777" w:rsidTr="009246B3">
        <w:tc>
          <w:tcPr>
            <w:tcW w:w="2212" w:type="dxa"/>
          </w:tcPr>
          <w:p w14:paraId="5EBB28F7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Flic-Flac </w:t>
            </w:r>
            <w:proofErr w:type="spellStart"/>
            <w:r>
              <w:rPr>
                <w:sz w:val="20"/>
                <w:szCs w:val="20"/>
              </w:rPr>
              <w:t>Diff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4D1F8171" w14:textId="77777777" w:rsidR="009246B3" w:rsidRDefault="009246B3" w:rsidP="009246B3">
            <w:r>
              <w:t>Nicole ANEN</w:t>
            </w:r>
          </w:p>
        </w:tc>
        <w:tc>
          <w:tcPr>
            <w:tcW w:w="563" w:type="dxa"/>
          </w:tcPr>
          <w:p w14:paraId="4CB5B39A" w14:textId="443C2DE2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71B7F5D5" w14:textId="7C4D706B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395ED2E2" w14:textId="7BAB2067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9" w:type="dxa"/>
          </w:tcPr>
          <w:p w14:paraId="05CCEE2A" w14:textId="17212216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21D96E5E" w14:textId="38154E68" w:rsidR="009246B3" w:rsidRPr="00796BDE" w:rsidRDefault="00BC7EF2" w:rsidP="008860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2D6BCCF6" w14:textId="6ADC3563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1BA2D7C8" w14:textId="3FB055E6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513CC209" w14:textId="6CFCF783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0497050F" w14:textId="77777777" w:rsidTr="009246B3">
        <w:tc>
          <w:tcPr>
            <w:tcW w:w="2212" w:type="dxa"/>
          </w:tcPr>
          <w:p w14:paraId="6F3AE000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Flic-Flac </w:t>
            </w:r>
            <w:proofErr w:type="spellStart"/>
            <w:r>
              <w:rPr>
                <w:sz w:val="20"/>
                <w:szCs w:val="20"/>
              </w:rPr>
              <w:t>Diff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39" w:type="dxa"/>
          </w:tcPr>
          <w:p w14:paraId="40B0617A" w14:textId="3ECCEE42" w:rsidR="009246B3" w:rsidRDefault="009246B3" w:rsidP="009246B3"/>
        </w:tc>
        <w:tc>
          <w:tcPr>
            <w:tcW w:w="563" w:type="dxa"/>
          </w:tcPr>
          <w:p w14:paraId="49985A5D" w14:textId="1A042D58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63" w:type="dxa"/>
          </w:tcPr>
          <w:p w14:paraId="74CF81D7" w14:textId="5FCEDD8F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603" w:type="dxa"/>
          </w:tcPr>
          <w:p w14:paraId="57B51010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9" w:type="dxa"/>
          </w:tcPr>
          <w:p w14:paraId="5836127F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</w:tcPr>
          <w:p w14:paraId="2D70866D" w14:textId="77777777" w:rsidR="009246B3" w:rsidRPr="00796BDE" w:rsidRDefault="009246B3" w:rsidP="009246B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" w:type="dxa"/>
          </w:tcPr>
          <w:p w14:paraId="50E1D9D7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036EE992" w14:textId="3C4D056E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51033F0F" w14:textId="773EB906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5EF21AED" w14:textId="77777777" w:rsidTr="009246B3">
        <w:tc>
          <w:tcPr>
            <w:tcW w:w="2212" w:type="dxa"/>
          </w:tcPr>
          <w:p w14:paraId="79B5DF22" w14:textId="77777777" w:rsidR="009246B3" w:rsidRDefault="009246B3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Athlético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Steinfort</w:t>
            </w:r>
            <w:proofErr w:type="spellEnd"/>
          </w:p>
        </w:tc>
        <w:tc>
          <w:tcPr>
            <w:tcW w:w="2739" w:type="dxa"/>
          </w:tcPr>
          <w:p w14:paraId="513E21C6" w14:textId="77777777" w:rsidR="009246B3" w:rsidRDefault="009246B3" w:rsidP="009246B3">
            <w:r>
              <w:t>Claudine REDING</w:t>
            </w:r>
          </w:p>
        </w:tc>
        <w:tc>
          <w:tcPr>
            <w:tcW w:w="563" w:type="dxa"/>
          </w:tcPr>
          <w:p w14:paraId="57A27DAC" w14:textId="7FB1CD3C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0FBC1A09" w14:textId="66B41967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3E3F89FC" w14:textId="0D7EAC21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269D63A9" w14:textId="4CC683B0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7F051F6F" w14:textId="604B255E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0293EBC0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7FC7D321" w14:textId="4F9FCC9E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2FFB838A" w14:textId="514E9B11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373B9135" w14:textId="77777777" w:rsidTr="009246B3">
        <w:tc>
          <w:tcPr>
            <w:tcW w:w="2212" w:type="dxa"/>
          </w:tcPr>
          <w:p w14:paraId="08FFCF1E" w14:textId="77777777" w:rsidR="009246B3" w:rsidRDefault="009246B3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Athlético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Steinfort</w:t>
            </w:r>
            <w:proofErr w:type="spellEnd"/>
          </w:p>
        </w:tc>
        <w:tc>
          <w:tcPr>
            <w:tcW w:w="2739" w:type="dxa"/>
          </w:tcPr>
          <w:p w14:paraId="58B95D48" w14:textId="52FC9C05" w:rsidR="009246B3" w:rsidRDefault="009246B3" w:rsidP="009246B3">
            <w:r>
              <w:t>Nadia LACOUR</w:t>
            </w:r>
          </w:p>
        </w:tc>
        <w:tc>
          <w:tcPr>
            <w:tcW w:w="563" w:type="dxa"/>
          </w:tcPr>
          <w:p w14:paraId="5A3C7383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5C28590E" w14:textId="6874771F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2ED6094" w14:textId="4F9E2B34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379ED639" w14:textId="5F712895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638D14FB" w14:textId="193861C1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2" w:type="dxa"/>
          </w:tcPr>
          <w:p w14:paraId="366ADDF1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3CD12A96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3F5B93A2" w14:textId="631B664A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2275F99F" w14:textId="77777777" w:rsidTr="009246B3">
        <w:tc>
          <w:tcPr>
            <w:tcW w:w="2212" w:type="dxa"/>
          </w:tcPr>
          <w:p w14:paraId="033E728D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Aurore </w:t>
            </w:r>
            <w:proofErr w:type="spellStart"/>
            <w:r>
              <w:rPr>
                <w:sz w:val="20"/>
                <w:szCs w:val="20"/>
              </w:rPr>
              <w:t>Oetrange</w:t>
            </w:r>
            <w:proofErr w:type="spellEnd"/>
          </w:p>
        </w:tc>
        <w:tc>
          <w:tcPr>
            <w:tcW w:w="2739" w:type="dxa"/>
          </w:tcPr>
          <w:p w14:paraId="0DBD4BF7" w14:textId="77777777" w:rsidR="009246B3" w:rsidRDefault="009246B3" w:rsidP="009246B3">
            <w:r>
              <w:t>Jos SCHMITZ</w:t>
            </w:r>
          </w:p>
        </w:tc>
        <w:tc>
          <w:tcPr>
            <w:tcW w:w="563" w:type="dxa"/>
          </w:tcPr>
          <w:p w14:paraId="3217F3D0" w14:textId="52E299FC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5BF13C11" w14:textId="0815D5D6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603" w:type="dxa"/>
          </w:tcPr>
          <w:p w14:paraId="509A3948" w14:textId="7E9B6529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47946895" w14:textId="05211913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237CE569" w14:textId="41B25F93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2" w:type="dxa"/>
          </w:tcPr>
          <w:p w14:paraId="0979B95A" w14:textId="7034B161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1DC85AC2" w14:textId="26E9BE42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2A4E8CA2" w14:textId="2D300983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4CBFCD2A" w14:textId="77777777" w:rsidTr="009246B3">
        <w:tc>
          <w:tcPr>
            <w:tcW w:w="2212" w:type="dxa"/>
          </w:tcPr>
          <w:p w14:paraId="5ED151CE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Esp. Differdange</w:t>
            </w:r>
          </w:p>
        </w:tc>
        <w:tc>
          <w:tcPr>
            <w:tcW w:w="2739" w:type="dxa"/>
          </w:tcPr>
          <w:p w14:paraId="1F3C33FD" w14:textId="77777777" w:rsidR="009246B3" w:rsidRDefault="009246B3" w:rsidP="009246B3">
            <w:r>
              <w:t>John REUTER</w:t>
            </w:r>
          </w:p>
        </w:tc>
        <w:tc>
          <w:tcPr>
            <w:tcW w:w="563" w:type="dxa"/>
          </w:tcPr>
          <w:p w14:paraId="63A336D1" w14:textId="015DEB22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077ADBD4" w14:textId="52697F8B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0F4FF6B6" w14:textId="44FF4FDD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09B85B6B" w14:textId="220CADC7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71" w:type="dxa"/>
          </w:tcPr>
          <w:p w14:paraId="0097CD4D" w14:textId="58E7EE03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552" w:type="dxa"/>
          </w:tcPr>
          <w:p w14:paraId="5AABA3A4" w14:textId="62505C42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B1ABEA" w14:textId="5191D2C9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0C1CED14" w14:textId="4442CBD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6F9A9C24" w14:textId="77777777" w:rsidTr="009246B3">
        <w:tc>
          <w:tcPr>
            <w:tcW w:w="2212" w:type="dxa"/>
          </w:tcPr>
          <w:p w14:paraId="200B38AC" w14:textId="77777777" w:rsidR="009246B3" w:rsidRDefault="009246B3" w:rsidP="0092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Espérance </w:t>
            </w:r>
            <w:proofErr w:type="spellStart"/>
            <w:r>
              <w:rPr>
                <w:sz w:val="20"/>
                <w:szCs w:val="20"/>
              </w:rPr>
              <w:t>Esch</w:t>
            </w:r>
            <w:proofErr w:type="spellEnd"/>
          </w:p>
        </w:tc>
        <w:tc>
          <w:tcPr>
            <w:tcW w:w="2739" w:type="dxa"/>
          </w:tcPr>
          <w:p w14:paraId="6989ECC8" w14:textId="3F4FB21A" w:rsidR="009246B3" w:rsidRDefault="009246B3" w:rsidP="009246B3"/>
        </w:tc>
        <w:tc>
          <w:tcPr>
            <w:tcW w:w="563" w:type="dxa"/>
          </w:tcPr>
          <w:p w14:paraId="6B4DADBD" w14:textId="4EA6531B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3" w:type="dxa"/>
          </w:tcPr>
          <w:p w14:paraId="1E0F19E2" w14:textId="6AAC5368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4460AE12" w14:textId="6887DA5B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4C02C081" w14:textId="77D31186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209FF825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" w:type="dxa"/>
          </w:tcPr>
          <w:p w14:paraId="33FF70C5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6995FA6C" w14:textId="27127590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39B4FEAA" w14:textId="4235DAAA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46B3" w:rsidRPr="0007351F" w14:paraId="3E50A40B" w14:textId="77777777" w:rsidTr="009246B3">
        <w:tc>
          <w:tcPr>
            <w:tcW w:w="2212" w:type="dxa"/>
          </w:tcPr>
          <w:p w14:paraId="7A21CE3B" w14:textId="77777777" w:rsidR="009246B3" w:rsidRDefault="009246B3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S.G.Remich</w:t>
            </w:r>
            <w:proofErr w:type="spellEnd"/>
          </w:p>
        </w:tc>
        <w:tc>
          <w:tcPr>
            <w:tcW w:w="2739" w:type="dxa"/>
          </w:tcPr>
          <w:p w14:paraId="7DF1A983" w14:textId="77777777" w:rsidR="009246B3" w:rsidRDefault="009246B3" w:rsidP="009246B3">
            <w:r>
              <w:t>LAZZARI Gaby</w:t>
            </w:r>
          </w:p>
        </w:tc>
        <w:tc>
          <w:tcPr>
            <w:tcW w:w="563" w:type="dxa"/>
          </w:tcPr>
          <w:p w14:paraId="3B00FF00" w14:textId="77777777" w:rsidR="009246B3" w:rsidRPr="00796BDE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304378F2" w14:textId="17670254" w:rsidR="009246B3" w:rsidRPr="00796BDE" w:rsidRDefault="00C542C5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27839C81" w14:textId="68FD4644" w:rsidR="009246B3" w:rsidRPr="00796BDE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7F17CA5D" w14:textId="7498E20E" w:rsidR="009246B3" w:rsidRPr="00796BDE" w:rsidRDefault="00CD0A50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71" w:type="dxa"/>
          </w:tcPr>
          <w:p w14:paraId="4EBB5941" w14:textId="32240B0C" w:rsidR="009246B3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045BFC0B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57E0D4E9" w14:textId="77777777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6754E135" w14:textId="19395433" w:rsidR="009246B3" w:rsidRDefault="009246B3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6EEF" w:rsidRPr="0007351F" w14:paraId="09138CD7" w14:textId="77777777" w:rsidTr="009246B3">
        <w:tc>
          <w:tcPr>
            <w:tcW w:w="2212" w:type="dxa"/>
          </w:tcPr>
          <w:p w14:paraId="3F0BCE64" w14:textId="4E0EC3D6" w:rsidR="00D16EEF" w:rsidRDefault="00D16EEF" w:rsidP="00924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Strassen</w:t>
            </w:r>
            <w:proofErr w:type="spellEnd"/>
          </w:p>
        </w:tc>
        <w:tc>
          <w:tcPr>
            <w:tcW w:w="2739" w:type="dxa"/>
          </w:tcPr>
          <w:p w14:paraId="42F9B981" w14:textId="277BB745" w:rsidR="00D16EEF" w:rsidRDefault="00D16EEF" w:rsidP="009246B3">
            <w:r>
              <w:t>ABRANTES Diana</w:t>
            </w:r>
          </w:p>
        </w:tc>
        <w:tc>
          <w:tcPr>
            <w:tcW w:w="563" w:type="dxa"/>
          </w:tcPr>
          <w:p w14:paraId="014E6847" w14:textId="77777777" w:rsidR="00D16EEF" w:rsidRPr="00796BDE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38031A2D" w14:textId="50329354" w:rsidR="00D16EEF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6A0FF488" w14:textId="04FECD3B" w:rsidR="00D16EEF" w:rsidRDefault="0063010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9" w:type="dxa"/>
          </w:tcPr>
          <w:p w14:paraId="0124F5F4" w14:textId="77777777" w:rsidR="00D16EEF" w:rsidRPr="00796BDE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1" w:type="dxa"/>
          </w:tcPr>
          <w:p w14:paraId="01FC3E60" w14:textId="2BC88CEC" w:rsidR="00D16EEF" w:rsidRPr="00796BDE" w:rsidRDefault="00BC7EF2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52" w:type="dxa"/>
          </w:tcPr>
          <w:p w14:paraId="44F1AD36" w14:textId="77777777" w:rsidR="00D16EEF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8EC8C6" w14:textId="77777777" w:rsidR="00D16EEF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" w:type="dxa"/>
          </w:tcPr>
          <w:p w14:paraId="2EB8F81F" w14:textId="77777777" w:rsidR="00D16EEF" w:rsidRDefault="00D16EEF" w:rsidP="009246B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B20227" w14:textId="77777777" w:rsidR="009246B3" w:rsidRDefault="009246B3" w:rsidP="0088606A">
      <w:pPr>
        <w:jc w:val="center"/>
      </w:pPr>
    </w:p>
    <w:p w14:paraId="3FD3456D" w14:textId="6D68AC7E" w:rsidR="009246B3" w:rsidRDefault="00C542C5" w:rsidP="00776D8F">
      <w:pPr>
        <w:rPr>
          <w:b/>
        </w:rPr>
      </w:pPr>
      <w:r>
        <w:rPr>
          <w:b/>
        </w:rPr>
        <w:t>1) rapport</w:t>
      </w:r>
      <w:r w:rsidR="0088606A">
        <w:rPr>
          <w:b/>
        </w:rPr>
        <w:t>s</w:t>
      </w:r>
      <w:r>
        <w:rPr>
          <w:b/>
        </w:rPr>
        <w:t xml:space="preserve"> de</w:t>
      </w:r>
      <w:r w:rsidR="0088606A">
        <w:rPr>
          <w:b/>
        </w:rPr>
        <w:t>s dernières</w:t>
      </w:r>
      <w:r>
        <w:rPr>
          <w:b/>
        </w:rPr>
        <w:t xml:space="preserve"> réunion</w:t>
      </w:r>
      <w:r w:rsidR="0088606A">
        <w:rPr>
          <w:b/>
        </w:rPr>
        <w:t>s</w:t>
      </w:r>
      <w:r>
        <w:rPr>
          <w:b/>
        </w:rPr>
        <w:t> :</w:t>
      </w:r>
    </w:p>
    <w:p w14:paraId="64BF8A72" w14:textId="00703327" w:rsidR="006B770A" w:rsidRDefault="00C542C5" w:rsidP="0088606A">
      <w:r>
        <w:rPr>
          <w:b/>
        </w:rPr>
        <w:tab/>
      </w:r>
      <w:proofErr w:type="gramStart"/>
      <w:r w:rsidR="0088606A">
        <w:t>les</w:t>
      </w:r>
      <w:proofErr w:type="gramEnd"/>
      <w:r w:rsidR="0088606A">
        <w:t xml:space="preserve"> rapports suivront en temps utile</w:t>
      </w:r>
    </w:p>
    <w:p w14:paraId="4CC85C09" w14:textId="7781D73E" w:rsidR="00C542C5" w:rsidRDefault="00266EAB" w:rsidP="00776D8F">
      <w:pPr>
        <w:rPr>
          <w:b/>
        </w:rPr>
      </w:pPr>
      <w:r>
        <w:rPr>
          <w:b/>
        </w:rPr>
        <w:t>2) Championnats Individuels MINIS</w:t>
      </w:r>
      <w:r w:rsidR="00C542C5">
        <w:rPr>
          <w:b/>
        </w:rPr>
        <w:t> :</w:t>
      </w:r>
    </w:p>
    <w:p w14:paraId="3BEBD0C2" w14:textId="63CD711F" w:rsidR="00C542C5" w:rsidRDefault="00266EAB" w:rsidP="0063010F">
      <w:r>
        <w:tab/>
        <w:t xml:space="preserve">- ces concours se </w:t>
      </w:r>
      <w:r w:rsidR="0088606A">
        <w:t>sont déroulés</w:t>
      </w:r>
      <w:r>
        <w:t xml:space="preserve"> ensemble avec les Championnats Nationaux en </w:t>
      </w:r>
      <w:r>
        <w:tab/>
        <w:t>GAM/GAF</w:t>
      </w:r>
      <w:r w:rsidR="00EF251D">
        <w:t> et voici les remarques qui s’imposent :</w:t>
      </w:r>
    </w:p>
    <w:p w14:paraId="7A042805" w14:textId="448FA8DB" w:rsidR="00EF251D" w:rsidRPr="00A21C52" w:rsidRDefault="00EF251D" w:rsidP="00EF251D">
      <w:pPr>
        <w:jc w:val="both"/>
        <w:rPr>
          <w:b/>
        </w:rPr>
      </w:pPr>
      <w:r>
        <w:tab/>
      </w:r>
      <w:r w:rsidR="00A21C52" w:rsidRPr="00A21C52">
        <w:rPr>
          <w:b/>
        </w:rPr>
        <w:t>a</w:t>
      </w:r>
      <w:r w:rsidRPr="00A21C52">
        <w:rPr>
          <w:b/>
        </w:rPr>
        <w:t xml:space="preserve">) le volet GG n’est pas considéré comme partenaire à part entière de </w:t>
      </w:r>
      <w:r w:rsidRPr="00A21C52">
        <w:rPr>
          <w:b/>
        </w:rPr>
        <w:tab/>
        <w:t>l’organisation ;</w:t>
      </w:r>
    </w:p>
    <w:p w14:paraId="0C8053B6" w14:textId="7DCE42E3" w:rsidR="00EF251D" w:rsidRPr="00A21C52" w:rsidRDefault="00A21C52" w:rsidP="00EF251D">
      <w:pPr>
        <w:jc w:val="both"/>
        <w:rPr>
          <w:b/>
        </w:rPr>
      </w:pPr>
      <w:r w:rsidRPr="00A21C52">
        <w:rPr>
          <w:b/>
        </w:rPr>
        <w:tab/>
        <w:t>b</w:t>
      </w:r>
      <w:r w:rsidR="00EF251D" w:rsidRPr="00A21C52">
        <w:rPr>
          <w:b/>
        </w:rPr>
        <w:t xml:space="preserve">) le volet GG ne reçoit pas la même attention de l’organisateur (matériel) </w:t>
      </w:r>
      <w:r w:rsidR="00EF251D" w:rsidRPr="00A21C52">
        <w:rPr>
          <w:b/>
        </w:rPr>
        <w:tab/>
        <w:t>et des officiels ;</w:t>
      </w:r>
    </w:p>
    <w:p w14:paraId="07EC375D" w14:textId="1CC87826" w:rsidR="00EF251D" w:rsidRPr="00A21C52" w:rsidRDefault="00A21C52" w:rsidP="00EF251D">
      <w:pPr>
        <w:jc w:val="both"/>
        <w:rPr>
          <w:b/>
        </w:rPr>
      </w:pPr>
      <w:r w:rsidRPr="00A21C52">
        <w:rPr>
          <w:b/>
        </w:rPr>
        <w:tab/>
        <w:t>c</w:t>
      </w:r>
      <w:r w:rsidR="00EF251D" w:rsidRPr="00A21C52">
        <w:rPr>
          <w:b/>
        </w:rPr>
        <w:t xml:space="preserve">) les concours sont très, très longs pour les </w:t>
      </w:r>
      <w:r w:rsidRPr="00A21C52">
        <w:rPr>
          <w:b/>
        </w:rPr>
        <w:t>petit(e</w:t>
      </w:r>
      <w:proofErr w:type="gramStart"/>
      <w:r w:rsidRPr="00A21C52">
        <w:rPr>
          <w:b/>
        </w:rPr>
        <w:t>)s</w:t>
      </w:r>
      <w:proofErr w:type="gramEnd"/>
      <w:r w:rsidRPr="00A21C52">
        <w:rPr>
          <w:b/>
        </w:rPr>
        <w:t> ;</w:t>
      </w:r>
    </w:p>
    <w:p w14:paraId="51B615B5" w14:textId="18E10B2A" w:rsidR="00A21C52" w:rsidRPr="00A21C52" w:rsidRDefault="00A21C52" w:rsidP="00EF251D">
      <w:pPr>
        <w:jc w:val="both"/>
        <w:rPr>
          <w:b/>
        </w:rPr>
      </w:pPr>
      <w:r w:rsidRPr="00A21C52">
        <w:rPr>
          <w:b/>
        </w:rPr>
        <w:tab/>
        <w:t>d) les petit(e</w:t>
      </w:r>
      <w:proofErr w:type="gramStart"/>
      <w:r w:rsidRPr="00A21C52">
        <w:rPr>
          <w:b/>
        </w:rPr>
        <w:t>)s</w:t>
      </w:r>
      <w:proofErr w:type="gramEnd"/>
      <w:r w:rsidRPr="00A21C52">
        <w:rPr>
          <w:b/>
        </w:rPr>
        <w:t xml:space="preserve"> sont trop impressionné(e)</w:t>
      </w:r>
      <w:r>
        <w:rPr>
          <w:b/>
        </w:rPr>
        <w:t xml:space="preserve">s </w:t>
      </w:r>
      <w:r w:rsidRPr="00A21C52">
        <w:rPr>
          <w:b/>
        </w:rPr>
        <w:t xml:space="preserve">par les prestations en GA et </w:t>
      </w:r>
      <w:r w:rsidRPr="00A21C52">
        <w:rPr>
          <w:b/>
        </w:rPr>
        <w:tab/>
        <w:t>oublient leurs propres exercices</w:t>
      </w:r>
    </w:p>
    <w:p w14:paraId="32182564" w14:textId="7B8853BA" w:rsidR="00EF251D" w:rsidRPr="00A21C52" w:rsidRDefault="00A21C52" w:rsidP="00EF251D">
      <w:pPr>
        <w:jc w:val="both"/>
        <w:rPr>
          <w:b/>
        </w:rPr>
      </w:pPr>
      <w:r w:rsidRPr="00A21C52">
        <w:rPr>
          <w:b/>
        </w:rPr>
        <w:tab/>
      </w:r>
      <w:proofErr w:type="gramStart"/>
      <w:r w:rsidR="00EF251D" w:rsidRPr="00A21C52">
        <w:rPr>
          <w:b/>
        </w:rPr>
        <w:t>donc</w:t>
      </w:r>
      <w:proofErr w:type="gramEnd"/>
      <w:r w:rsidR="00EF251D" w:rsidRPr="00A21C52">
        <w:rPr>
          <w:b/>
        </w:rPr>
        <w:t> : il serait préférable de divorcer et de faire 2 concours séparés !</w:t>
      </w:r>
    </w:p>
    <w:p w14:paraId="5EFC0620" w14:textId="23258C6B" w:rsidR="00266EAB" w:rsidRDefault="0088606A" w:rsidP="0088606A">
      <w:r>
        <w:t xml:space="preserve"> </w:t>
      </w:r>
      <w:r>
        <w:tab/>
        <w:t>- il faut absolument une réunion pour les entraineurs « </w:t>
      </w:r>
      <w:proofErr w:type="spellStart"/>
      <w:r>
        <w:t>minis</w:t>
      </w:r>
      <w:proofErr w:type="spellEnd"/>
      <w:r>
        <w:t xml:space="preserve"> » avant le début des </w:t>
      </w:r>
      <w:r>
        <w:tab/>
        <w:t xml:space="preserve">concours pour fournir les dernières précisions et informations ; pour cela il faut </w:t>
      </w:r>
      <w:r>
        <w:tab/>
        <w:t xml:space="preserve">un deuxième responsable </w:t>
      </w:r>
      <w:r w:rsidR="00D67190">
        <w:t>officiel </w:t>
      </w:r>
      <w:r>
        <w:t>pour le volet GG</w:t>
      </w:r>
      <w:r w:rsidR="00D67190">
        <w:t> ;</w:t>
      </w:r>
    </w:p>
    <w:p w14:paraId="577DBC88" w14:textId="2C886D79" w:rsidR="00A21C52" w:rsidRDefault="00A21C52" w:rsidP="0088606A">
      <w:r>
        <w:tab/>
        <w:t>- l’interdiction de participer aux Championnats « </w:t>
      </w:r>
      <w:proofErr w:type="spellStart"/>
      <w:r>
        <w:t>minis</w:t>
      </w:r>
      <w:proofErr w:type="spellEnd"/>
      <w:r>
        <w:t xml:space="preserve"> » s’il y a déjà eu une </w:t>
      </w:r>
      <w:r>
        <w:tab/>
        <w:t xml:space="preserve">participation aux Championnats GAM/GAF serait à compléter et à préciser par 2 </w:t>
      </w:r>
      <w:r>
        <w:tab/>
        <w:t>ajoutes :</w:t>
      </w:r>
    </w:p>
    <w:p w14:paraId="436E12DE" w14:textId="70D695FB" w:rsidR="00A21C52" w:rsidRDefault="00A21C52" w:rsidP="0088606A">
      <w:r>
        <w:lastRenderedPageBreak/>
        <w:tab/>
        <w:t xml:space="preserve">- uniquement à partir de AK10 </w:t>
      </w:r>
    </w:p>
    <w:p w14:paraId="08DC8836" w14:textId="0F623D83" w:rsidR="00A21C52" w:rsidRDefault="00A21C52" w:rsidP="0088606A">
      <w:r>
        <w:tab/>
        <w:t>- 1 seul Championnat par an</w:t>
      </w:r>
    </w:p>
    <w:p w14:paraId="36608319" w14:textId="52390892" w:rsidR="00C542C5" w:rsidRDefault="0083305C" w:rsidP="00776D8F">
      <w:pPr>
        <w:rPr>
          <w:b/>
        </w:rPr>
      </w:pPr>
      <w:r>
        <w:rPr>
          <w:b/>
        </w:rPr>
        <w:t>4) Championnats des Sections</w:t>
      </w:r>
      <w:r w:rsidR="00C542C5">
        <w:rPr>
          <w:b/>
        </w:rPr>
        <w:t> :</w:t>
      </w:r>
    </w:p>
    <w:p w14:paraId="29E9BA9B" w14:textId="66A7E49C" w:rsidR="0083305C" w:rsidRDefault="00C542C5" w:rsidP="00877D34">
      <w:r>
        <w:rPr>
          <w:b/>
        </w:rPr>
        <w:tab/>
      </w:r>
      <w:r w:rsidR="00877D34">
        <w:t>- toutes les préparations en route</w:t>
      </w:r>
    </w:p>
    <w:p w14:paraId="59F6ECA0" w14:textId="123954BC" w:rsidR="00886C06" w:rsidRDefault="00C9459A" w:rsidP="00776D8F">
      <w:pPr>
        <w:rPr>
          <w:b/>
        </w:rPr>
      </w:pPr>
      <w:r>
        <w:rPr>
          <w:b/>
        </w:rPr>
        <w:t xml:space="preserve">5) calendriers </w:t>
      </w:r>
      <w:r w:rsidR="00886C06">
        <w:rPr>
          <w:b/>
        </w:rPr>
        <w:t>2020 :</w:t>
      </w:r>
    </w:p>
    <w:p w14:paraId="202681DF" w14:textId="0A92EFBF" w:rsidR="00886C06" w:rsidRDefault="00886C06" w:rsidP="00776D8F">
      <w:r>
        <w:rPr>
          <w:b/>
        </w:rPr>
        <w:tab/>
      </w:r>
      <w:proofErr w:type="gramStart"/>
      <w:r>
        <w:t>il</w:t>
      </w:r>
      <w:proofErr w:type="gramEnd"/>
      <w:r>
        <w:t xml:space="preserve"> n ‘y a aucune question </w:t>
      </w:r>
      <w:r w:rsidR="00C9459A">
        <w:t>ni aucune intervention au sujet de ce calendrier</w:t>
      </w:r>
      <w:r>
        <w:t> !</w:t>
      </w:r>
    </w:p>
    <w:p w14:paraId="7B7709CA" w14:textId="72A99F34" w:rsidR="00886C06" w:rsidRDefault="00886C06" w:rsidP="00776D8F">
      <w:pPr>
        <w:rPr>
          <w:b/>
        </w:rPr>
      </w:pPr>
      <w:r>
        <w:rPr>
          <w:b/>
        </w:rPr>
        <w:t>6) divers :</w:t>
      </w:r>
    </w:p>
    <w:p w14:paraId="704D9582" w14:textId="0BF38B48" w:rsidR="003D2FED" w:rsidRDefault="003D2FED" w:rsidP="00776D8F">
      <w:r>
        <w:rPr>
          <w:b/>
        </w:rPr>
        <w:tab/>
      </w:r>
      <w:r>
        <w:t xml:space="preserve">- un groupe de travail sera créé pour revoir (tous) les imposés masculins, </w:t>
      </w:r>
      <w:proofErr w:type="spellStart"/>
      <w:r>
        <w:t>Jang</w:t>
      </w:r>
      <w:proofErr w:type="spellEnd"/>
      <w:r>
        <w:t xml:space="preserve"> </w:t>
      </w:r>
      <w:r>
        <w:tab/>
      </w:r>
      <w:proofErr w:type="spellStart"/>
      <w:r>
        <w:t>Laubach</w:t>
      </w:r>
      <w:proofErr w:type="spellEnd"/>
      <w:r>
        <w:t xml:space="preserve"> pour action ;</w:t>
      </w:r>
    </w:p>
    <w:p w14:paraId="2373AFDD" w14:textId="533447B0" w:rsidR="003D2FED" w:rsidRPr="003D2FED" w:rsidRDefault="003D2FED" w:rsidP="00877D34">
      <w:r>
        <w:tab/>
        <w:t xml:space="preserve">- </w:t>
      </w:r>
      <w:r w:rsidR="00877D34">
        <w:t xml:space="preserve">pour les cahiers des charges : la CST propose d’ajouter pour tous les grands </w:t>
      </w:r>
      <w:r w:rsidR="00877D34">
        <w:tab/>
        <w:t>concours une remarque précisant le nombre de spectateurs à prévoir ;</w:t>
      </w:r>
    </w:p>
    <w:p w14:paraId="51FA2118" w14:textId="77777777" w:rsidR="00877D34" w:rsidRDefault="00886C06" w:rsidP="00776D8F">
      <w:pPr>
        <w:rPr>
          <w:b/>
        </w:rPr>
      </w:pPr>
      <w:r>
        <w:rPr>
          <w:b/>
        </w:rPr>
        <w:tab/>
      </w:r>
    </w:p>
    <w:p w14:paraId="3ECC642C" w14:textId="06D43D9E" w:rsidR="00886C06" w:rsidRDefault="00877D34" w:rsidP="00776D8F">
      <w:r>
        <w:rPr>
          <w:b/>
        </w:rPr>
        <w:tab/>
      </w:r>
      <w:r w:rsidR="00886C06">
        <w:t>- nos réunions futures :</w:t>
      </w:r>
    </w:p>
    <w:p w14:paraId="245F60AE" w14:textId="174C8E73" w:rsidR="00886C06" w:rsidRDefault="00886C06" w:rsidP="00776D8F">
      <w:r>
        <w:tab/>
        <w:t>* sort</w:t>
      </w:r>
      <w:r w:rsidR="00434261">
        <w:t>i</w:t>
      </w:r>
      <w:r>
        <w:t>e/agape = 03.07.19</w:t>
      </w:r>
    </w:p>
    <w:p w14:paraId="54FB81BC" w14:textId="77777777" w:rsidR="00886C06" w:rsidRDefault="00886C06" w:rsidP="00776D8F"/>
    <w:p w14:paraId="37953BC0" w14:textId="77777777" w:rsidR="00886C06" w:rsidRDefault="00886C06" w:rsidP="00776D8F"/>
    <w:p w14:paraId="7321F483" w14:textId="78AE3588" w:rsidR="00886C06" w:rsidRDefault="00886C06" w:rsidP="00886C06">
      <w:pPr>
        <w:jc w:val="right"/>
      </w:pPr>
      <w:r>
        <w:t>Lucien THILL + Claude BARIVIERA</w:t>
      </w:r>
    </w:p>
    <w:p w14:paraId="3B16D2CE" w14:textId="77777777" w:rsidR="00AE33F7" w:rsidRDefault="00AE33F7" w:rsidP="00886C06">
      <w:pPr>
        <w:jc w:val="right"/>
      </w:pPr>
    </w:p>
    <w:p w14:paraId="75A1FCFA" w14:textId="77777777" w:rsidR="00AE33F7" w:rsidRDefault="00AE33F7" w:rsidP="00886C06">
      <w:pPr>
        <w:jc w:val="right"/>
      </w:pPr>
    </w:p>
    <w:p w14:paraId="728C0C30" w14:textId="4F8632B5" w:rsidR="00EF251D" w:rsidRDefault="00AE33F7" w:rsidP="00AE33F7">
      <w:pPr>
        <w:jc w:val="both"/>
        <w:rPr>
          <w:b/>
          <w:color w:val="FF0000"/>
        </w:rPr>
      </w:pPr>
      <w:r>
        <w:rPr>
          <w:b/>
          <w:color w:val="FF0000"/>
        </w:rPr>
        <w:t>REMARQUES SUPPLEMENTAIRES concernant l’organisation et le déroulement simultanés des Championnats GAM/GAF et des Championnats Individuels MINIS – ces remarques ne font pas partie du rapport CST proprement dit vu qu’en principe la CST n’a pas de conclusions à formuler pour une organisation GA :</w:t>
      </w:r>
    </w:p>
    <w:p w14:paraId="5A10334B" w14:textId="77777777" w:rsidR="005F4EC1" w:rsidRDefault="005F4EC1" w:rsidP="00AE33F7">
      <w:pPr>
        <w:jc w:val="both"/>
        <w:rPr>
          <w:b/>
          <w:color w:val="FF0000"/>
        </w:rPr>
      </w:pPr>
    </w:p>
    <w:p w14:paraId="4213E9A6" w14:textId="129C3410" w:rsidR="00AE33F7" w:rsidRDefault="00EF251D" w:rsidP="00AE33F7">
      <w:pPr>
        <w:jc w:val="both"/>
        <w:rPr>
          <w:b/>
          <w:color w:val="FF0000"/>
        </w:rPr>
      </w:pPr>
      <w:proofErr w:type="gramStart"/>
      <w:r>
        <w:rPr>
          <w:b/>
          <w:color w:val="FF0000"/>
        </w:rPr>
        <w:t>et</w:t>
      </w:r>
      <w:proofErr w:type="gramEnd"/>
      <w:r>
        <w:rPr>
          <w:b/>
          <w:color w:val="FF0000"/>
        </w:rPr>
        <w:t xml:space="preserve"> pourtant : </w:t>
      </w:r>
      <w:r w:rsidR="005F4EC1">
        <w:rPr>
          <w:b/>
          <w:color w:val="FF0000"/>
        </w:rPr>
        <w:t>quelques réflexions :</w:t>
      </w:r>
    </w:p>
    <w:p w14:paraId="536E82EE" w14:textId="3A6B0044" w:rsidR="005F4EC1" w:rsidRDefault="005F4EC1" w:rsidP="00AE33F7">
      <w:pPr>
        <w:jc w:val="both"/>
        <w:rPr>
          <w:b/>
          <w:color w:val="FF0000"/>
        </w:rPr>
      </w:pPr>
      <w:r>
        <w:rPr>
          <w:b/>
          <w:color w:val="FF0000"/>
        </w:rPr>
        <w:t>- nos gymnastes ne sont pas à même de faire 2 concours endéans 48 heures ; par conséquent les FINALES ne voient pas la participations des meilleur</w:t>
      </w:r>
      <w:r w:rsidR="00EF251D">
        <w:rPr>
          <w:b/>
          <w:color w:val="FF0000"/>
        </w:rPr>
        <w:t>(e</w:t>
      </w:r>
      <w:proofErr w:type="gramStart"/>
      <w:r w:rsidR="00EF251D">
        <w:rPr>
          <w:b/>
          <w:color w:val="FF0000"/>
        </w:rPr>
        <w:t>)</w:t>
      </w:r>
      <w:r>
        <w:rPr>
          <w:b/>
          <w:color w:val="FF0000"/>
        </w:rPr>
        <w:t>s</w:t>
      </w:r>
      <w:proofErr w:type="gramEnd"/>
      <w:r>
        <w:rPr>
          <w:b/>
          <w:color w:val="FF0000"/>
        </w:rPr>
        <w:t xml:space="preserve"> gymnastes, mais les titres reviennent </w:t>
      </w:r>
      <w:r w:rsidR="00EF251D">
        <w:rPr>
          <w:b/>
          <w:color w:val="FF0000"/>
        </w:rPr>
        <w:t xml:space="preserve">à la « deuxième garniture ». Les FINALES sont donc peu intéressantes, et en fin de </w:t>
      </w:r>
      <w:proofErr w:type="gramStart"/>
      <w:r w:rsidR="00EF251D">
        <w:rPr>
          <w:b/>
          <w:color w:val="FF0000"/>
        </w:rPr>
        <w:t>compte inutiles</w:t>
      </w:r>
      <w:proofErr w:type="gramEnd"/>
      <w:r w:rsidR="00EF251D">
        <w:rPr>
          <w:b/>
          <w:color w:val="FF0000"/>
        </w:rPr>
        <w:t> !</w:t>
      </w:r>
    </w:p>
    <w:p w14:paraId="35F61602" w14:textId="5BCC9DE6" w:rsidR="00EF251D" w:rsidRPr="00AE33F7" w:rsidRDefault="00EF251D" w:rsidP="00AE33F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- en cas de « divorce » le problème de l’organisation des concours GA revient : ne serait-il pas préférable d’utiliser les résultats du CHRISTMAS CUP également pour les titres de CHAMPION ?  </w:t>
      </w:r>
    </w:p>
    <w:sectPr w:rsidR="00EF251D" w:rsidRPr="00AE33F7" w:rsidSect="009B2C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18" w:bottom="1440" w:left="1418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5A10" w14:textId="77777777" w:rsidR="00EF251D" w:rsidRDefault="00EF251D" w:rsidP="00B74D11">
      <w:r>
        <w:separator/>
      </w:r>
    </w:p>
  </w:endnote>
  <w:endnote w:type="continuationSeparator" w:id="0">
    <w:p w14:paraId="0290BD66" w14:textId="77777777" w:rsidR="00EF251D" w:rsidRDefault="00EF251D" w:rsidP="00B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550"/>
      <w:docPartObj>
        <w:docPartGallery w:val="Page Numbers (Bottom of Page)"/>
        <w:docPartUnique/>
      </w:docPartObj>
    </w:sdtPr>
    <w:sdtEndPr/>
    <w:sdtContent>
      <w:p w14:paraId="720F2FC5" w14:textId="77777777" w:rsidR="00EF251D" w:rsidRDefault="00EF25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84" w:rsidRPr="00514984">
          <w:rPr>
            <w:noProof/>
            <w:lang w:val="fr-FR"/>
          </w:rPr>
          <w:t>2</w:t>
        </w:r>
        <w:r>
          <w:fldChar w:fldCharType="end"/>
        </w:r>
      </w:p>
    </w:sdtContent>
  </w:sdt>
  <w:p w14:paraId="4BA87E8B" w14:textId="77777777" w:rsidR="00EF251D" w:rsidRDefault="00EF251D" w:rsidP="00295716">
    <w:pPr>
      <w:pStyle w:val="Pieddepage"/>
      <w:tabs>
        <w:tab w:val="clear" w:pos="4153"/>
        <w:tab w:val="clear" w:pos="8306"/>
        <w:tab w:val="center" w:pos="4532"/>
      </w:tabs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610FD5A2" wp14:editId="3783900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789600" cy="572400"/>
          <wp:effectExtent l="0" t="0" r="0" b="0"/>
          <wp:wrapNone/>
          <wp:docPr id="3" name="Picture 3" descr="Lynn Festplatte:19.05.2016:CLIENTS :F:FLGym:Entete_Template: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n Festplatte:19.05.2016:CLIENTS :F:FLGym:Entete_Template:Foo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2796" w14:textId="77777777" w:rsidR="00EF251D" w:rsidRDefault="00EF251D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4FE3E2C9" wp14:editId="748016AE">
          <wp:simplePos x="0" y="0"/>
          <wp:positionH relativeFrom="page">
            <wp:align>center</wp:align>
          </wp:positionH>
          <wp:positionV relativeFrom="page">
            <wp:posOffset>9940925</wp:posOffset>
          </wp:positionV>
          <wp:extent cx="6789600" cy="572400"/>
          <wp:effectExtent l="0" t="0" r="0" b="0"/>
          <wp:wrapNone/>
          <wp:docPr id="2" name="Picture 3" descr="Lynn Festplatte:19.05.2016:CLIENTS :F:FLGym:Entete_Template: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n Festplatte:19.05.2016:CLIENTS :F:FLGym:Entete_Template:Foo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1824" w14:textId="77777777" w:rsidR="00EF251D" w:rsidRDefault="00EF251D" w:rsidP="00B74D11">
      <w:r>
        <w:separator/>
      </w:r>
    </w:p>
  </w:footnote>
  <w:footnote w:type="continuationSeparator" w:id="0">
    <w:p w14:paraId="0B831A5F" w14:textId="77777777" w:rsidR="00EF251D" w:rsidRDefault="00EF251D" w:rsidP="00B74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45A6" w14:textId="77777777" w:rsidR="00EF251D" w:rsidRPr="00EC4BE8" w:rsidRDefault="00EF251D" w:rsidP="00A80D98">
    <w:pPr>
      <w:pStyle w:val="En-tte"/>
      <w:tabs>
        <w:tab w:val="clear" w:pos="4153"/>
        <w:tab w:val="clear" w:pos="8306"/>
        <w:tab w:val="left" w:pos="2808"/>
      </w:tabs>
    </w:pPr>
    <w:r>
      <w:rPr>
        <w:noProof/>
        <w:lang w:val="en-US"/>
      </w:rPr>
      <w:t xml:space="preserve"> </w:t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0AB0" w14:textId="77777777" w:rsidR="00EF251D" w:rsidRDefault="00EF251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D383C45" wp14:editId="016D0EF8">
          <wp:simplePos x="0" y="0"/>
          <wp:positionH relativeFrom="page">
            <wp:posOffset>92710</wp:posOffset>
          </wp:positionH>
          <wp:positionV relativeFrom="paragraph">
            <wp:posOffset>-175895</wp:posOffset>
          </wp:positionV>
          <wp:extent cx="7369200" cy="1116000"/>
          <wp:effectExtent l="0" t="0" r="317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_FLGym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9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E"/>
    <w:rsid w:val="00021527"/>
    <w:rsid w:val="00034876"/>
    <w:rsid w:val="00052444"/>
    <w:rsid w:val="000724F8"/>
    <w:rsid w:val="00093C0F"/>
    <w:rsid w:val="00095178"/>
    <w:rsid w:val="000B2627"/>
    <w:rsid w:val="000D020D"/>
    <w:rsid w:val="001C2BCC"/>
    <w:rsid w:val="001E23BD"/>
    <w:rsid w:val="001E7CC7"/>
    <w:rsid w:val="002640B5"/>
    <w:rsid w:val="00266EAB"/>
    <w:rsid w:val="00295716"/>
    <w:rsid w:val="002C7F0A"/>
    <w:rsid w:val="002E4714"/>
    <w:rsid w:val="003130E2"/>
    <w:rsid w:val="00317B08"/>
    <w:rsid w:val="00353DC3"/>
    <w:rsid w:val="003806CF"/>
    <w:rsid w:val="003D2FED"/>
    <w:rsid w:val="003E3A58"/>
    <w:rsid w:val="003F0E60"/>
    <w:rsid w:val="004333BE"/>
    <w:rsid w:val="00434261"/>
    <w:rsid w:val="004504EE"/>
    <w:rsid w:val="00454579"/>
    <w:rsid w:val="00465422"/>
    <w:rsid w:val="004A3671"/>
    <w:rsid w:val="004B4217"/>
    <w:rsid w:val="004C3AEC"/>
    <w:rsid w:val="00514984"/>
    <w:rsid w:val="005465D6"/>
    <w:rsid w:val="005C322C"/>
    <w:rsid w:val="005F4EC1"/>
    <w:rsid w:val="005F6AA0"/>
    <w:rsid w:val="0060347C"/>
    <w:rsid w:val="0063010F"/>
    <w:rsid w:val="0064036E"/>
    <w:rsid w:val="00650CD2"/>
    <w:rsid w:val="006641F4"/>
    <w:rsid w:val="00683C7B"/>
    <w:rsid w:val="006B3279"/>
    <w:rsid w:val="006B770A"/>
    <w:rsid w:val="006F57A5"/>
    <w:rsid w:val="00733B45"/>
    <w:rsid w:val="00776D8F"/>
    <w:rsid w:val="008151B9"/>
    <w:rsid w:val="0083305C"/>
    <w:rsid w:val="00841B6C"/>
    <w:rsid w:val="00850B7C"/>
    <w:rsid w:val="00877D34"/>
    <w:rsid w:val="008851AA"/>
    <w:rsid w:val="0088606A"/>
    <w:rsid w:val="00886C06"/>
    <w:rsid w:val="00886F3F"/>
    <w:rsid w:val="00895691"/>
    <w:rsid w:val="008C32CC"/>
    <w:rsid w:val="008C7F46"/>
    <w:rsid w:val="008D096E"/>
    <w:rsid w:val="008E0EC7"/>
    <w:rsid w:val="0090062D"/>
    <w:rsid w:val="009246B3"/>
    <w:rsid w:val="00947DA7"/>
    <w:rsid w:val="009B2C6D"/>
    <w:rsid w:val="009C030B"/>
    <w:rsid w:val="00A21C52"/>
    <w:rsid w:val="00A40521"/>
    <w:rsid w:val="00A80D98"/>
    <w:rsid w:val="00A82EC9"/>
    <w:rsid w:val="00A94F50"/>
    <w:rsid w:val="00AA378B"/>
    <w:rsid w:val="00AB1BFA"/>
    <w:rsid w:val="00AB52D8"/>
    <w:rsid w:val="00AE2C76"/>
    <w:rsid w:val="00AE33F7"/>
    <w:rsid w:val="00B2674A"/>
    <w:rsid w:val="00B74D11"/>
    <w:rsid w:val="00B80EDD"/>
    <w:rsid w:val="00BA5F5E"/>
    <w:rsid w:val="00BB067B"/>
    <w:rsid w:val="00BC7EF2"/>
    <w:rsid w:val="00BD0CB4"/>
    <w:rsid w:val="00C542C5"/>
    <w:rsid w:val="00C9459A"/>
    <w:rsid w:val="00CC0D8D"/>
    <w:rsid w:val="00CC1EFD"/>
    <w:rsid w:val="00CD0A50"/>
    <w:rsid w:val="00D15789"/>
    <w:rsid w:val="00D16EEF"/>
    <w:rsid w:val="00D35DB8"/>
    <w:rsid w:val="00D52CAA"/>
    <w:rsid w:val="00D67190"/>
    <w:rsid w:val="00D81324"/>
    <w:rsid w:val="00D8188E"/>
    <w:rsid w:val="00DC6929"/>
    <w:rsid w:val="00DE464B"/>
    <w:rsid w:val="00E53BF9"/>
    <w:rsid w:val="00E625AF"/>
    <w:rsid w:val="00EC4BE8"/>
    <w:rsid w:val="00ED15EE"/>
    <w:rsid w:val="00ED272E"/>
    <w:rsid w:val="00ED4FD2"/>
    <w:rsid w:val="00EF251D"/>
    <w:rsid w:val="00F02AEA"/>
    <w:rsid w:val="00F41380"/>
    <w:rsid w:val="00F430DA"/>
    <w:rsid w:val="00F43B26"/>
    <w:rsid w:val="00F826DD"/>
    <w:rsid w:val="00FA583D"/>
    <w:rsid w:val="00FC0BBA"/>
    <w:rsid w:val="00FC353E"/>
    <w:rsid w:val="00FC7A4F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6C2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B3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D11"/>
    <w:pPr>
      <w:tabs>
        <w:tab w:val="center" w:pos="4153"/>
        <w:tab w:val="right" w:pos="8306"/>
      </w:tabs>
    </w:pPr>
    <w:rPr>
      <w:lang w:val="de-DE" w:eastAsia="en-US"/>
    </w:rPr>
  </w:style>
  <w:style w:type="character" w:customStyle="1" w:styleId="En-tteCar">
    <w:name w:val="En-tête Car"/>
    <w:basedOn w:val="Policepardfaut"/>
    <w:link w:val="En-tte"/>
    <w:uiPriority w:val="99"/>
    <w:rsid w:val="00B74D11"/>
  </w:style>
  <w:style w:type="paragraph" w:styleId="Pieddepage">
    <w:name w:val="footer"/>
    <w:basedOn w:val="Normal"/>
    <w:link w:val="PieddepageCar"/>
    <w:uiPriority w:val="99"/>
    <w:unhideWhenUsed/>
    <w:rsid w:val="00B74D11"/>
    <w:pPr>
      <w:tabs>
        <w:tab w:val="center" w:pos="4153"/>
        <w:tab w:val="right" w:pos="8306"/>
      </w:tabs>
    </w:pPr>
    <w:rPr>
      <w:lang w:val="de-D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74D11"/>
  </w:style>
  <w:style w:type="paragraph" w:styleId="Textedebulles">
    <w:name w:val="Balloon Text"/>
    <w:basedOn w:val="Normal"/>
    <w:link w:val="TextedebullesCar"/>
    <w:uiPriority w:val="99"/>
    <w:semiHidden/>
    <w:unhideWhenUsed/>
    <w:rsid w:val="00B74D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D1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F57A5"/>
    <w:rPr>
      <w:color w:val="808080"/>
    </w:rPr>
  </w:style>
  <w:style w:type="table" w:styleId="Grille">
    <w:name w:val="Table Grid"/>
    <w:basedOn w:val="TableauNormal"/>
    <w:uiPriority w:val="59"/>
    <w:rsid w:val="009246B3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B3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D11"/>
    <w:pPr>
      <w:tabs>
        <w:tab w:val="center" w:pos="4153"/>
        <w:tab w:val="right" w:pos="8306"/>
      </w:tabs>
    </w:pPr>
    <w:rPr>
      <w:lang w:val="de-DE" w:eastAsia="en-US"/>
    </w:rPr>
  </w:style>
  <w:style w:type="character" w:customStyle="1" w:styleId="En-tteCar">
    <w:name w:val="En-tête Car"/>
    <w:basedOn w:val="Policepardfaut"/>
    <w:link w:val="En-tte"/>
    <w:uiPriority w:val="99"/>
    <w:rsid w:val="00B74D11"/>
  </w:style>
  <w:style w:type="paragraph" w:styleId="Pieddepage">
    <w:name w:val="footer"/>
    <w:basedOn w:val="Normal"/>
    <w:link w:val="PieddepageCar"/>
    <w:uiPriority w:val="99"/>
    <w:unhideWhenUsed/>
    <w:rsid w:val="00B74D11"/>
    <w:pPr>
      <w:tabs>
        <w:tab w:val="center" w:pos="4153"/>
        <w:tab w:val="right" w:pos="8306"/>
      </w:tabs>
    </w:pPr>
    <w:rPr>
      <w:lang w:val="de-D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74D11"/>
  </w:style>
  <w:style w:type="paragraph" w:styleId="Textedebulles">
    <w:name w:val="Balloon Text"/>
    <w:basedOn w:val="Normal"/>
    <w:link w:val="TextedebullesCar"/>
    <w:uiPriority w:val="99"/>
    <w:semiHidden/>
    <w:unhideWhenUsed/>
    <w:rsid w:val="00B74D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D1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F57A5"/>
    <w:rPr>
      <w:color w:val="808080"/>
    </w:rPr>
  </w:style>
  <w:style w:type="table" w:styleId="Grille">
    <w:name w:val="Table Grid"/>
    <w:basedOn w:val="TableauNormal"/>
    <w:uiPriority w:val="59"/>
    <w:rsid w:val="009246B3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Entete%20FLGy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C07C-0151-3246-B382-19C5F43D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\Users\Utilisateur\Documents\Modèles Office personnalisés\Entete FLGym.dotx</Template>
  <TotalTime>0</TotalTime>
  <Pages>2</Pages>
  <Words>517</Words>
  <Characters>2848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F'Créations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Sagramola</dc:creator>
  <cp:keywords/>
  <dc:description/>
  <cp:lastModifiedBy>Becker</cp:lastModifiedBy>
  <cp:revision>2</cp:revision>
  <cp:lastPrinted>2019-01-11T11:27:00Z</cp:lastPrinted>
  <dcterms:created xsi:type="dcterms:W3CDTF">2019-11-25T10:32:00Z</dcterms:created>
  <dcterms:modified xsi:type="dcterms:W3CDTF">2019-11-25T10:32:00Z</dcterms:modified>
</cp:coreProperties>
</file>